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53EFA0DE"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27052D">
        <w:rPr>
          <w:rFonts w:ascii="Times New Roman" w:hAnsi="Times New Roman" w:cs="Times New Roman"/>
          <w:b/>
          <w:sz w:val="24"/>
          <w:szCs w:val="24"/>
        </w:rPr>
        <w:t>JKA-1-</w:t>
      </w:r>
      <w:r w:rsidR="00AF3BC1">
        <w:rPr>
          <w:rFonts w:ascii="Times New Roman" w:hAnsi="Times New Roman" w:cs="Times New Roman"/>
          <w:b/>
          <w:sz w:val="24"/>
          <w:szCs w:val="24"/>
        </w:rPr>
        <w:t>1</w:t>
      </w:r>
      <w:r w:rsidR="0025614E">
        <w:rPr>
          <w:rFonts w:ascii="Times New Roman" w:hAnsi="Times New Roman" w:cs="Times New Roman"/>
          <w:b/>
          <w:sz w:val="24"/>
          <w:szCs w:val="24"/>
        </w:rPr>
        <w:t>6</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4F5E48CA"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0027052D">
        <w:rPr>
          <w:rFonts w:ascii="Times New Roman" w:hAnsi="Times New Roman" w:cs="Times New Roman"/>
          <w:spacing w:val="-3"/>
          <w:sz w:val="24"/>
          <w:szCs w:val="28"/>
        </w:rPr>
        <w:t>JKA-1-1</w:t>
      </w:r>
      <w:r w:rsidR="0025614E">
        <w:rPr>
          <w:rFonts w:ascii="Times New Roman" w:hAnsi="Times New Roman" w:cs="Times New Roman"/>
          <w:spacing w:val="-3"/>
          <w:sz w:val="24"/>
          <w:szCs w:val="28"/>
        </w:rPr>
        <w:t>6</w:t>
      </w:r>
      <w:r w:rsidRPr="00CC5AF3">
        <w:rPr>
          <w:rFonts w:ascii="Times New Roman" w:hAnsi="Times New Roman" w:cs="Times New Roman"/>
          <w:spacing w:val="-3"/>
          <w:sz w:val="24"/>
          <w:szCs w:val="28"/>
        </w:rPr>
        <w:t xml:space="preserve"> (“Response”). In the Response, the Company has provided </w:t>
      </w:r>
      <w:r w:rsidR="0027052D">
        <w:rPr>
          <w:rFonts w:ascii="Times New Roman" w:hAnsi="Times New Roman" w:cs="Times New Roman"/>
          <w:spacing w:val="-3"/>
          <w:sz w:val="24"/>
          <w:szCs w:val="28"/>
        </w:rPr>
        <w:t xml:space="preserve">information on </w:t>
      </w:r>
      <w:r w:rsidR="00CD73DB">
        <w:rPr>
          <w:rFonts w:ascii="Times New Roman" w:hAnsi="Times New Roman" w:cs="Times New Roman"/>
          <w:spacing w:val="-3"/>
          <w:sz w:val="24"/>
          <w:szCs w:val="28"/>
        </w:rPr>
        <w:t>forecasted carbo</w:t>
      </w:r>
      <w:r w:rsidR="00A54D1D">
        <w:rPr>
          <w:rFonts w:ascii="Times New Roman" w:hAnsi="Times New Roman" w:cs="Times New Roman"/>
          <w:spacing w:val="-3"/>
          <w:sz w:val="24"/>
          <w:szCs w:val="28"/>
        </w:rPr>
        <w:t>n dioxide (“CO</w:t>
      </w:r>
      <w:r w:rsidR="00A54D1D" w:rsidRPr="00A54D1D">
        <w:rPr>
          <w:rFonts w:ascii="Times New Roman" w:hAnsi="Times New Roman" w:cs="Times New Roman"/>
          <w:spacing w:val="-3"/>
          <w:sz w:val="24"/>
          <w:szCs w:val="28"/>
          <w:vertAlign w:val="subscript"/>
        </w:rPr>
        <w:t>2</w:t>
      </w:r>
      <w:r w:rsidR="00A54D1D">
        <w:rPr>
          <w:rFonts w:ascii="Times New Roman" w:hAnsi="Times New Roman" w:cs="Times New Roman"/>
          <w:spacing w:val="-3"/>
          <w:sz w:val="24"/>
          <w:szCs w:val="28"/>
        </w:rPr>
        <w:t>”) costs</w:t>
      </w:r>
      <w:r w:rsidR="0027052D">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All of such information (the “Information”)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7F823928" w14:textId="4754BF82"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The Information derives economic value from not being generally known to, and not being readily ascertainable by proper means by other persons who can obtain economic value from its disclosure or use. Spe</w:t>
      </w:r>
      <w:r w:rsidRPr="00AF3BC1">
        <w:rPr>
          <w:rFonts w:ascii="Times New Roman" w:hAnsi="Times New Roman" w:cs="Times New Roman"/>
          <w:sz w:val="24"/>
          <w:szCs w:val="24"/>
        </w:rPr>
        <w:t xml:space="preserve">cifically, the Information contains competitively sensitive details on </w:t>
      </w:r>
      <w:r w:rsidR="00005792">
        <w:rPr>
          <w:rFonts w:ascii="Times New Roman" w:hAnsi="Times New Roman" w:cs="Times New Roman"/>
          <w:sz w:val="24"/>
          <w:szCs w:val="24"/>
        </w:rPr>
        <w:t>forecasted CO</w:t>
      </w:r>
      <w:r w:rsidR="00005792" w:rsidRPr="0061123B">
        <w:rPr>
          <w:rFonts w:ascii="Times New Roman" w:hAnsi="Times New Roman" w:cs="Times New Roman"/>
          <w:sz w:val="24"/>
          <w:szCs w:val="24"/>
          <w:vertAlign w:val="subscript"/>
        </w:rPr>
        <w:t>2</w:t>
      </w:r>
      <w:r w:rsidRPr="00AF3BC1">
        <w:rPr>
          <w:rFonts w:ascii="Times New Roman" w:hAnsi="Times New Roman" w:cs="Times New Roman"/>
          <w:sz w:val="24"/>
          <w:szCs w:val="24"/>
        </w:rPr>
        <w:t xml:space="preserve"> costs </w:t>
      </w:r>
      <w:r w:rsidR="00005792">
        <w:rPr>
          <w:rFonts w:ascii="Times New Roman" w:hAnsi="Times New Roman" w:cs="Times New Roman"/>
          <w:sz w:val="24"/>
          <w:szCs w:val="24"/>
        </w:rPr>
        <w:t>and information used to derive said forecasts</w:t>
      </w:r>
      <w:r w:rsidRPr="00AF3BC1">
        <w:rPr>
          <w:rFonts w:ascii="Times New Roman" w:hAnsi="Times New Roman" w:cs="Times New Roman"/>
          <w:sz w:val="24"/>
          <w:szCs w:val="24"/>
        </w:rPr>
        <w:t xml:space="preserve">. Publicly disclosing these costs would allow </w:t>
      </w:r>
      <w:r w:rsidR="006A2BB3">
        <w:rPr>
          <w:rFonts w:ascii="Times New Roman" w:hAnsi="Times New Roman" w:cs="Times New Roman"/>
          <w:sz w:val="24"/>
          <w:szCs w:val="24"/>
        </w:rPr>
        <w:t xml:space="preserve">external parties to attempt to </w:t>
      </w:r>
      <w:r w:rsidR="002B69BF">
        <w:rPr>
          <w:rFonts w:ascii="Times New Roman" w:hAnsi="Times New Roman" w:cs="Times New Roman"/>
          <w:sz w:val="24"/>
          <w:szCs w:val="24"/>
        </w:rPr>
        <w:t>undermine the forecasting process and seek to alter aspects of the pricing mechanisms in a manner that forces prices higher to both the company and, ultimately, the customer</w:t>
      </w:r>
      <w:r w:rsidR="00AF3BC1">
        <w:rPr>
          <w:rFonts w:ascii="Times New Roman" w:hAnsi="Times New Roman" w:cs="Times New Roman"/>
          <w:sz w:val="24"/>
          <w:szCs w:val="24"/>
        </w:rPr>
        <w:t>.</w:t>
      </w:r>
      <w:r w:rsidRPr="00CC5AF3">
        <w:rPr>
          <w:rFonts w:ascii="Times New Roman" w:hAnsi="Times New Roman" w:cs="Times New Roman"/>
          <w:sz w:val="24"/>
          <w:szCs w:val="24"/>
        </w:rPr>
        <w:t xml:space="preserve"> </w:t>
      </w:r>
      <w:r w:rsidR="00B6665E">
        <w:rPr>
          <w:rFonts w:ascii="Times New Roman" w:hAnsi="Times New Roman" w:cs="Times New Roman"/>
          <w:sz w:val="24"/>
          <w:szCs w:val="24"/>
        </w:rPr>
        <w:t xml:space="preserve">Further, </w:t>
      </w:r>
      <w:r w:rsidR="00B6665E" w:rsidRPr="000579FC">
        <w:rPr>
          <w:rFonts w:ascii="Times New Roman" w:hAnsi="Times New Roman" w:cs="Times New Roman"/>
          <w:sz w:val="24"/>
          <w:szCs w:val="24"/>
        </w:rPr>
        <w:t xml:space="preserve">the Company’s competitors are not required to disclose this information, and to require the Company to do so would put it at an economic disadvantage.  </w:t>
      </w:r>
    </w:p>
    <w:p w14:paraId="41D7C1E5" w14:textId="77777777" w:rsidR="00CD6295" w:rsidRPr="00CC5AF3" w:rsidRDefault="00CD6295" w:rsidP="000704D6">
      <w:pPr>
        <w:spacing w:after="0"/>
        <w:jc w:val="both"/>
        <w:rPr>
          <w:rFonts w:ascii="Times New Roman" w:hAnsi="Times New Roman" w:cs="Times New Roman"/>
          <w:sz w:val="24"/>
          <w:szCs w:val="24"/>
        </w:rPr>
      </w:pPr>
    </w:p>
    <w:p w14:paraId="0D364C88" w14:textId="77777777"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bookmarkEnd w:id="0"/>
    <w:p w14:paraId="3F66FE6C" w14:textId="11481DF7" w:rsidR="005F13D4" w:rsidRPr="00AF3BC1" w:rsidRDefault="005F13D4" w:rsidP="00AF3BC1">
      <w:pPr>
        <w:rPr>
          <w:rFonts w:ascii="Times New Roman" w:eastAsia="Times New Roman" w:hAnsi="Times New Roman" w:cs="Times New Roman"/>
          <w:b/>
          <w:bCs/>
          <w:sz w:val="24"/>
          <w:szCs w:val="24"/>
        </w:rPr>
      </w:pPr>
    </w:p>
    <w:sectPr w:rsidR="005F13D4" w:rsidRPr="00AF3BC1" w:rsidSect="00784AD2">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9CB69" w14:textId="77777777" w:rsidR="0057725D" w:rsidRDefault="0057725D" w:rsidP="008E536E">
      <w:pPr>
        <w:spacing w:after="0" w:line="240" w:lineRule="auto"/>
      </w:pPr>
      <w:r>
        <w:separator/>
      </w:r>
    </w:p>
  </w:endnote>
  <w:endnote w:type="continuationSeparator" w:id="0">
    <w:p w14:paraId="512AFF4C" w14:textId="77777777" w:rsidR="0057725D" w:rsidRDefault="0057725D" w:rsidP="008E536E">
      <w:pPr>
        <w:spacing w:after="0" w:line="240" w:lineRule="auto"/>
      </w:pPr>
      <w:r>
        <w:continuationSeparator/>
      </w:r>
    </w:p>
  </w:endnote>
  <w:endnote w:type="continuationNotice" w:id="1">
    <w:p w14:paraId="46360AFE" w14:textId="77777777" w:rsidR="0057725D" w:rsidRDefault="00577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78D2" w14:textId="7824B920" w:rsidR="00467275" w:rsidRPr="006C3FA8" w:rsidRDefault="00467275" w:rsidP="006C3FA8">
    <w:pPr>
      <w:pStyle w:val="Footer"/>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76330" w14:textId="77777777" w:rsidR="0057725D" w:rsidRDefault="0057725D" w:rsidP="008E536E">
      <w:pPr>
        <w:spacing w:after="0" w:line="240" w:lineRule="auto"/>
      </w:pPr>
      <w:r>
        <w:separator/>
      </w:r>
    </w:p>
  </w:footnote>
  <w:footnote w:type="continuationSeparator" w:id="0">
    <w:p w14:paraId="024A93F0" w14:textId="77777777" w:rsidR="0057725D" w:rsidRDefault="0057725D" w:rsidP="008E536E">
      <w:pPr>
        <w:spacing w:after="0" w:line="240" w:lineRule="auto"/>
      </w:pPr>
      <w:r>
        <w:continuationSeparator/>
      </w:r>
    </w:p>
  </w:footnote>
  <w:footnote w:type="continuationNotice" w:id="1">
    <w:p w14:paraId="3EC265CF" w14:textId="77777777" w:rsidR="0057725D" w:rsidRDefault="005772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05792"/>
    <w:rsid w:val="00013E59"/>
    <w:rsid w:val="00016E1C"/>
    <w:rsid w:val="0002085E"/>
    <w:rsid w:val="00025C36"/>
    <w:rsid w:val="000327CE"/>
    <w:rsid w:val="000419E3"/>
    <w:rsid w:val="0004652F"/>
    <w:rsid w:val="00050AD3"/>
    <w:rsid w:val="000542A6"/>
    <w:rsid w:val="00060E4E"/>
    <w:rsid w:val="000671DE"/>
    <w:rsid w:val="000704D6"/>
    <w:rsid w:val="00077953"/>
    <w:rsid w:val="00077E11"/>
    <w:rsid w:val="00080CD9"/>
    <w:rsid w:val="00083E26"/>
    <w:rsid w:val="00091F03"/>
    <w:rsid w:val="000A1EE2"/>
    <w:rsid w:val="000A788F"/>
    <w:rsid w:val="000B5B21"/>
    <w:rsid w:val="000C3B6B"/>
    <w:rsid w:val="000C7368"/>
    <w:rsid w:val="000D1D8F"/>
    <w:rsid w:val="000D596E"/>
    <w:rsid w:val="000E1B7D"/>
    <w:rsid w:val="000E2624"/>
    <w:rsid w:val="000E3FA0"/>
    <w:rsid w:val="000E4330"/>
    <w:rsid w:val="000E78A1"/>
    <w:rsid w:val="000F4692"/>
    <w:rsid w:val="00100776"/>
    <w:rsid w:val="00106B37"/>
    <w:rsid w:val="0011441F"/>
    <w:rsid w:val="001158FD"/>
    <w:rsid w:val="00121AD8"/>
    <w:rsid w:val="0012220D"/>
    <w:rsid w:val="00127C52"/>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3CE2"/>
    <w:rsid w:val="00237E13"/>
    <w:rsid w:val="002467C2"/>
    <w:rsid w:val="002477D9"/>
    <w:rsid w:val="00253125"/>
    <w:rsid w:val="002538C2"/>
    <w:rsid w:val="0025614E"/>
    <w:rsid w:val="002633B6"/>
    <w:rsid w:val="00264B09"/>
    <w:rsid w:val="0027006F"/>
    <w:rsid w:val="0027052D"/>
    <w:rsid w:val="00270BF3"/>
    <w:rsid w:val="00271FA3"/>
    <w:rsid w:val="002822A3"/>
    <w:rsid w:val="00283CB3"/>
    <w:rsid w:val="00287FB9"/>
    <w:rsid w:val="002B3398"/>
    <w:rsid w:val="002B69BF"/>
    <w:rsid w:val="002C0834"/>
    <w:rsid w:val="002C4F97"/>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52AF0"/>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E310F"/>
    <w:rsid w:val="003F5CD7"/>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E10CB"/>
    <w:rsid w:val="00500819"/>
    <w:rsid w:val="00507726"/>
    <w:rsid w:val="00511D92"/>
    <w:rsid w:val="005141EA"/>
    <w:rsid w:val="00531C9C"/>
    <w:rsid w:val="0053335D"/>
    <w:rsid w:val="00544D08"/>
    <w:rsid w:val="0054657C"/>
    <w:rsid w:val="00565C1C"/>
    <w:rsid w:val="00573ABB"/>
    <w:rsid w:val="0057725D"/>
    <w:rsid w:val="0058083F"/>
    <w:rsid w:val="00585CAA"/>
    <w:rsid w:val="0059504E"/>
    <w:rsid w:val="005A0446"/>
    <w:rsid w:val="005A387C"/>
    <w:rsid w:val="005A5783"/>
    <w:rsid w:val="005A6D0D"/>
    <w:rsid w:val="005B507E"/>
    <w:rsid w:val="005B5E87"/>
    <w:rsid w:val="005C28C1"/>
    <w:rsid w:val="005C4DC7"/>
    <w:rsid w:val="005D0CAE"/>
    <w:rsid w:val="005D3434"/>
    <w:rsid w:val="005E2470"/>
    <w:rsid w:val="005E3621"/>
    <w:rsid w:val="005E3B62"/>
    <w:rsid w:val="005F0783"/>
    <w:rsid w:val="005F0AE0"/>
    <w:rsid w:val="005F13D4"/>
    <w:rsid w:val="005F429B"/>
    <w:rsid w:val="005F6E7A"/>
    <w:rsid w:val="006053A6"/>
    <w:rsid w:val="00607C3C"/>
    <w:rsid w:val="0061123B"/>
    <w:rsid w:val="00631823"/>
    <w:rsid w:val="00632AC8"/>
    <w:rsid w:val="0063494D"/>
    <w:rsid w:val="006355C4"/>
    <w:rsid w:val="006379B5"/>
    <w:rsid w:val="00637B0B"/>
    <w:rsid w:val="006522F3"/>
    <w:rsid w:val="00652FC5"/>
    <w:rsid w:val="006648EC"/>
    <w:rsid w:val="006701DB"/>
    <w:rsid w:val="00671842"/>
    <w:rsid w:val="006727EF"/>
    <w:rsid w:val="0068180E"/>
    <w:rsid w:val="0069557B"/>
    <w:rsid w:val="006A0881"/>
    <w:rsid w:val="006A15DE"/>
    <w:rsid w:val="006A2AF9"/>
    <w:rsid w:val="006A2BB3"/>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24FA0"/>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172D"/>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3176F"/>
    <w:rsid w:val="009438EF"/>
    <w:rsid w:val="00943C7B"/>
    <w:rsid w:val="0095225F"/>
    <w:rsid w:val="00957E66"/>
    <w:rsid w:val="009657FB"/>
    <w:rsid w:val="0097235F"/>
    <w:rsid w:val="0097355E"/>
    <w:rsid w:val="009748A5"/>
    <w:rsid w:val="00984674"/>
    <w:rsid w:val="00995444"/>
    <w:rsid w:val="009A072D"/>
    <w:rsid w:val="009A22F5"/>
    <w:rsid w:val="009A3EEF"/>
    <w:rsid w:val="009B0FCA"/>
    <w:rsid w:val="009B1FB8"/>
    <w:rsid w:val="009B22EF"/>
    <w:rsid w:val="009B4D48"/>
    <w:rsid w:val="009B62D6"/>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54D1D"/>
    <w:rsid w:val="00A616DD"/>
    <w:rsid w:val="00A63148"/>
    <w:rsid w:val="00A63264"/>
    <w:rsid w:val="00A67175"/>
    <w:rsid w:val="00A70669"/>
    <w:rsid w:val="00A71C62"/>
    <w:rsid w:val="00A82FB4"/>
    <w:rsid w:val="00A964DC"/>
    <w:rsid w:val="00A96EA7"/>
    <w:rsid w:val="00A97FD9"/>
    <w:rsid w:val="00AA6FCE"/>
    <w:rsid w:val="00AA741B"/>
    <w:rsid w:val="00AB0F59"/>
    <w:rsid w:val="00AC0663"/>
    <w:rsid w:val="00AC4DE3"/>
    <w:rsid w:val="00AD2D06"/>
    <w:rsid w:val="00AD4C8A"/>
    <w:rsid w:val="00AD4D72"/>
    <w:rsid w:val="00AD6D70"/>
    <w:rsid w:val="00AE384E"/>
    <w:rsid w:val="00AF3BC1"/>
    <w:rsid w:val="00AF4840"/>
    <w:rsid w:val="00AF4A6C"/>
    <w:rsid w:val="00B02AF5"/>
    <w:rsid w:val="00B04657"/>
    <w:rsid w:val="00B10322"/>
    <w:rsid w:val="00B23D89"/>
    <w:rsid w:val="00B25D8F"/>
    <w:rsid w:val="00B30FEA"/>
    <w:rsid w:val="00B539A6"/>
    <w:rsid w:val="00B6665E"/>
    <w:rsid w:val="00B776C4"/>
    <w:rsid w:val="00B81608"/>
    <w:rsid w:val="00B855B7"/>
    <w:rsid w:val="00BB7AB2"/>
    <w:rsid w:val="00BC26CD"/>
    <w:rsid w:val="00BD3103"/>
    <w:rsid w:val="00BE2D85"/>
    <w:rsid w:val="00BE39FE"/>
    <w:rsid w:val="00BE42F0"/>
    <w:rsid w:val="00BE5678"/>
    <w:rsid w:val="00BF6588"/>
    <w:rsid w:val="00BF72BB"/>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31C2"/>
    <w:rsid w:val="00CC073E"/>
    <w:rsid w:val="00CC11AF"/>
    <w:rsid w:val="00CC25D8"/>
    <w:rsid w:val="00CC5AF3"/>
    <w:rsid w:val="00CC6BBD"/>
    <w:rsid w:val="00CD524E"/>
    <w:rsid w:val="00CD6295"/>
    <w:rsid w:val="00CD73DB"/>
    <w:rsid w:val="00CE00D3"/>
    <w:rsid w:val="00CE2777"/>
    <w:rsid w:val="00CE2799"/>
    <w:rsid w:val="00CE4D4E"/>
    <w:rsid w:val="00CE7236"/>
    <w:rsid w:val="00CF1961"/>
    <w:rsid w:val="00CF3AA6"/>
    <w:rsid w:val="00CF628D"/>
    <w:rsid w:val="00D07C6C"/>
    <w:rsid w:val="00D25E2F"/>
    <w:rsid w:val="00D31C71"/>
    <w:rsid w:val="00D4597B"/>
    <w:rsid w:val="00D5577D"/>
    <w:rsid w:val="00D55DB5"/>
    <w:rsid w:val="00D657BD"/>
    <w:rsid w:val="00D66BDD"/>
    <w:rsid w:val="00D75B53"/>
    <w:rsid w:val="00D91239"/>
    <w:rsid w:val="00DA1AC1"/>
    <w:rsid w:val="00DB56FD"/>
    <w:rsid w:val="00DC00D5"/>
    <w:rsid w:val="00DC0EFB"/>
    <w:rsid w:val="00DC53DF"/>
    <w:rsid w:val="00DD0A9F"/>
    <w:rsid w:val="00DE1965"/>
    <w:rsid w:val="00DE2955"/>
    <w:rsid w:val="00DE70FF"/>
    <w:rsid w:val="00DE7C20"/>
    <w:rsid w:val="00DF1CEF"/>
    <w:rsid w:val="00E031BA"/>
    <w:rsid w:val="00E14D34"/>
    <w:rsid w:val="00E23ECE"/>
    <w:rsid w:val="00E25D2E"/>
    <w:rsid w:val="00E2607B"/>
    <w:rsid w:val="00E34E6E"/>
    <w:rsid w:val="00E37389"/>
    <w:rsid w:val="00E419CB"/>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6131"/>
    <w:rsid w:val="00F46404"/>
    <w:rsid w:val="00F63403"/>
    <w:rsid w:val="00F66E28"/>
    <w:rsid w:val="00F67CAE"/>
    <w:rsid w:val="00F77B45"/>
    <w:rsid w:val="00F80FEE"/>
    <w:rsid w:val="00F8158D"/>
    <w:rsid w:val="00F83B7B"/>
    <w:rsid w:val="00F95E1C"/>
    <w:rsid w:val="00FA1316"/>
    <w:rsid w:val="00FA594D"/>
    <w:rsid w:val="00FB19A4"/>
    <w:rsid w:val="00FB493E"/>
    <w:rsid w:val="00FB5F22"/>
    <w:rsid w:val="00FB7620"/>
    <w:rsid w:val="00FC775E"/>
    <w:rsid w:val="00FD5F03"/>
    <w:rsid w:val="00FE0453"/>
    <w:rsid w:val="00FE4214"/>
    <w:rsid w:val="00FE537C"/>
    <w:rsid w:val="00FE68C8"/>
    <w:rsid w:val="00FF79C6"/>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B45671-698B-448A-8BAD-C29D904E6728}"/>
</file>

<file path=customXml/itemProps2.xml><?xml version="1.0" encoding="utf-8"?>
<ds:datastoreItem xmlns:ds="http://schemas.openxmlformats.org/officeDocument/2006/customXml" ds:itemID="{CC04E9E6-79D8-4EB3-AB9E-74886244019C}"/>
</file>

<file path=customXml/itemProps3.xml><?xml version="1.0" encoding="utf-8"?>
<ds:datastoreItem xmlns:ds="http://schemas.openxmlformats.org/officeDocument/2006/customXml" ds:itemID="{005AA61C-0385-4B2D-83FB-BB63A3E81B69}"/>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2025-02-28T16:17:00Z</dcterms:created>
  <dcterms:modified xsi:type="dcterms:W3CDTF">2025-02-28T16:17:00Z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2025-02-28T16:17:30Z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82911f29-5b2e-42f7-9616-7d1c9824de6c</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